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8056" w14:textId="292CC236" w:rsidR="009A3CA8" w:rsidRPr="00121770" w:rsidRDefault="00121770">
      <w:pPr>
        <w:rPr>
          <w:sz w:val="20"/>
          <w:szCs w:val="20"/>
        </w:rPr>
      </w:pPr>
      <w:r w:rsidRPr="00121770">
        <w:rPr>
          <w:sz w:val="20"/>
          <w:szCs w:val="20"/>
        </w:rPr>
        <w:t>Year 1 Summer Term Overview 2025</w:t>
      </w:r>
    </w:p>
    <w:tbl>
      <w:tblPr>
        <w:tblStyle w:val="1"/>
        <w:tblpPr w:leftFromText="180" w:rightFromText="180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7"/>
        <w:gridCol w:w="936"/>
        <w:gridCol w:w="1386"/>
        <w:gridCol w:w="989"/>
        <w:gridCol w:w="874"/>
        <w:gridCol w:w="884"/>
        <w:gridCol w:w="1123"/>
        <w:gridCol w:w="781"/>
        <w:gridCol w:w="1083"/>
        <w:gridCol w:w="1142"/>
        <w:gridCol w:w="1086"/>
        <w:gridCol w:w="1220"/>
        <w:gridCol w:w="1223"/>
        <w:gridCol w:w="740"/>
        <w:gridCol w:w="1174"/>
      </w:tblGrid>
      <w:tr w:rsidR="00121770" w:rsidRPr="00121770" w14:paraId="14F60733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B050"/>
              <w:left w:val="single" w:sz="4" w:space="0" w:color="00B050"/>
              <w:bottom w:val="single" w:sz="4" w:space="0" w:color="000000"/>
            </w:tcBorders>
          </w:tcPr>
          <w:p w14:paraId="7D6DC94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Create</w:t>
            </w:r>
          </w:p>
        </w:tc>
        <w:tc>
          <w:tcPr>
            <w:tcW w:w="342" w:type="pct"/>
            <w:shd w:val="clear" w:color="auto" w:fill="DBE5F1"/>
          </w:tcPr>
          <w:p w14:paraId="77D09B9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Enquiry Question</w:t>
            </w:r>
          </w:p>
        </w:tc>
        <w:tc>
          <w:tcPr>
            <w:tcW w:w="319" w:type="pct"/>
            <w:shd w:val="clear" w:color="auto" w:fill="95B3D7"/>
          </w:tcPr>
          <w:p w14:paraId="18EEADA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proofErr w:type="spellStart"/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38" w:type="pct"/>
            <w:shd w:val="clear" w:color="auto" w:fill="95B3D7"/>
          </w:tcPr>
          <w:p w14:paraId="1787BA0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English</w:t>
            </w:r>
          </w:p>
        </w:tc>
        <w:tc>
          <w:tcPr>
            <w:tcW w:w="327" w:type="pct"/>
            <w:shd w:val="clear" w:color="auto" w:fill="4F81BD"/>
          </w:tcPr>
          <w:p w14:paraId="4CF77AE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 xml:space="preserve">Art &amp; Design </w:t>
            </w:r>
          </w:p>
        </w:tc>
        <w:tc>
          <w:tcPr>
            <w:tcW w:w="317" w:type="pct"/>
            <w:shd w:val="clear" w:color="auto" w:fill="4F81BD"/>
          </w:tcPr>
          <w:p w14:paraId="4D32AEC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Music</w:t>
            </w:r>
          </w:p>
        </w:tc>
        <w:tc>
          <w:tcPr>
            <w:tcW w:w="352" w:type="pct"/>
            <w:shd w:val="clear" w:color="auto" w:fill="DBEEF3"/>
          </w:tcPr>
          <w:p w14:paraId="2C6817B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Design &amp; Technology</w:t>
            </w:r>
          </w:p>
        </w:tc>
        <w:tc>
          <w:tcPr>
            <w:tcW w:w="369" w:type="pct"/>
            <w:shd w:val="clear" w:color="auto" w:fill="DBEEF3"/>
          </w:tcPr>
          <w:p w14:paraId="3062478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History</w:t>
            </w:r>
          </w:p>
        </w:tc>
        <w:tc>
          <w:tcPr>
            <w:tcW w:w="332" w:type="pct"/>
            <w:shd w:val="clear" w:color="auto" w:fill="DBEEF3"/>
          </w:tcPr>
          <w:p w14:paraId="455FF36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Geography</w:t>
            </w:r>
          </w:p>
        </w:tc>
        <w:tc>
          <w:tcPr>
            <w:tcW w:w="359" w:type="pct"/>
            <w:shd w:val="clear" w:color="auto" w:fill="DBEEF3"/>
          </w:tcPr>
          <w:p w14:paraId="0D09373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Science</w:t>
            </w:r>
          </w:p>
        </w:tc>
        <w:tc>
          <w:tcPr>
            <w:tcW w:w="349" w:type="pct"/>
            <w:shd w:val="clear" w:color="auto" w:fill="95B3D7"/>
          </w:tcPr>
          <w:p w14:paraId="35991F4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Computing</w:t>
            </w:r>
          </w:p>
        </w:tc>
        <w:tc>
          <w:tcPr>
            <w:tcW w:w="359" w:type="pct"/>
            <w:shd w:val="clear" w:color="auto" w:fill="95B3D7"/>
          </w:tcPr>
          <w:p w14:paraId="4E52249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PSHE/Values</w:t>
            </w:r>
          </w:p>
        </w:tc>
        <w:tc>
          <w:tcPr>
            <w:tcW w:w="309" w:type="pct"/>
            <w:shd w:val="clear" w:color="auto" w:fill="95B3D7"/>
          </w:tcPr>
          <w:p w14:paraId="40526C0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proofErr w:type="gramStart"/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R.E</w:t>
            </w:r>
            <w:proofErr w:type="gramEnd"/>
          </w:p>
        </w:tc>
        <w:tc>
          <w:tcPr>
            <w:tcW w:w="282" w:type="pct"/>
            <w:shd w:val="clear" w:color="auto" w:fill="95B3D7"/>
          </w:tcPr>
          <w:p w14:paraId="3506303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Forest School </w:t>
            </w:r>
          </w:p>
        </w:tc>
        <w:tc>
          <w:tcPr>
            <w:tcW w:w="295" w:type="pct"/>
            <w:shd w:val="clear" w:color="auto" w:fill="95B3D7"/>
          </w:tcPr>
          <w:p w14:paraId="49747D4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proofErr w:type="gramStart"/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P.E</w:t>
            </w:r>
            <w:proofErr w:type="gramEnd"/>
          </w:p>
        </w:tc>
      </w:tr>
      <w:tr w:rsidR="00121770" w:rsidRPr="00121770" w14:paraId="39C24AD8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D7EE82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489DC61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14:paraId="67C6101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Measurement: Mass and Volume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3465109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RWI Phonics</w:t>
            </w:r>
          </w:p>
          <w:p w14:paraId="243B15F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ARE Yellow +</w:t>
            </w:r>
          </w:p>
        </w:tc>
        <w:tc>
          <w:tcPr>
            <w:tcW w:w="327" w:type="pct"/>
            <w:vMerge w:val="restart"/>
            <w:shd w:val="clear" w:color="auto" w:fill="4F81BD"/>
          </w:tcPr>
          <w:p w14:paraId="09C6E17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Drawing</w:t>
            </w:r>
          </w:p>
          <w:p w14:paraId="2DC4CE0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721FB72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45C3501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70E4E0F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179756A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  <w:shd w:val="clear" w:color="auto" w:fill="4F81BD"/>
          </w:tcPr>
          <w:p w14:paraId="23E4D08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Keeping the pulse.</w:t>
            </w:r>
          </w:p>
          <w:p w14:paraId="1C20FF9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38FB472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1AE5C5E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  <w:p w14:paraId="7BE6699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Sound patterns</w:t>
            </w:r>
          </w:p>
        </w:tc>
        <w:tc>
          <w:tcPr>
            <w:tcW w:w="352" w:type="pct"/>
            <w:shd w:val="clear" w:color="auto" w:fill="auto"/>
          </w:tcPr>
          <w:p w14:paraId="516CA50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005121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6D937D1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E33479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What is a plant?</w:t>
            </w:r>
          </w:p>
        </w:tc>
        <w:tc>
          <w:tcPr>
            <w:tcW w:w="349" w:type="pct"/>
            <w:shd w:val="clear" w:color="auto" w:fill="auto"/>
          </w:tcPr>
          <w:p w14:paraId="204ED43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Exploring the keyboard</w:t>
            </w:r>
          </w:p>
        </w:tc>
        <w:tc>
          <w:tcPr>
            <w:tcW w:w="359" w:type="pct"/>
            <w:shd w:val="clear" w:color="auto" w:fill="auto"/>
          </w:tcPr>
          <w:p w14:paraId="0B2FD95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No Outsiders: Should I change? </w:t>
            </w:r>
          </w:p>
        </w:tc>
        <w:tc>
          <w:tcPr>
            <w:tcW w:w="309" w:type="pct"/>
            <w:shd w:val="clear" w:color="auto" w:fill="auto"/>
          </w:tcPr>
          <w:p w14:paraId="45B26BA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The idea of being alone and lonely</w:t>
            </w:r>
          </w:p>
        </w:tc>
        <w:tc>
          <w:tcPr>
            <w:tcW w:w="282" w:type="pct"/>
            <w:shd w:val="clear" w:color="auto" w:fill="auto"/>
          </w:tcPr>
          <w:p w14:paraId="68D989BC" w14:textId="77777777" w:rsidR="00121770" w:rsidRPr="00121770" w:rsidRDefault="00121770" w:rsidP="0001531E">
            <w:pPr>
              <w:ind w:left="113" w:right="113"/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shd w:val="clear" w:color="auto" w:fill="DBE5F1"/>
          </w:tcPr>
          <w:p w14:paraId="7C85F2D8" w14:textId="77777777" w:rsidR="00121770" w:rsidRPr="00121770" w:rsidRDefault="00121770" w:rsidP="0001531E">
            <w:pPr>
              <w:ind w:left="113" w:right="113"/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Specialist PE Teacher</w:t>
            </w:r>
          </w:p>
        </w:tc>
      </w:tr>
      <w:tr w:rsidR="00121770" w:rsidRPr="00121770" w14:paraId="41DABBF6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DBE1C6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2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315496C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shd w:val="clear" w:color="auto" w:fill="auto"/>
          </w:tcPr>
          <w:p w14:paraId="15281CF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Number: multiplication and Division</w:t>
            </w:r>
          </w:p>
        </w:tc>
        <w:tc>
          <w:tcPr>
            <w:tcW w:w="338" w:type="pct"/>
            <w:vMerge/>
            <w:shd w:val="clear" w:color="auto" w:fill="auto"/>
          </w:tcPr>
          <w:p w14:paraId="3EECFC9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4F81BD"/>
          </w:tcPr>
          <w:p w14:paraId="24A1F44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742645E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7B557D0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9AA26A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2F987AB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7A8162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Parts of a plant</w:t>
            </w:r>
          </w:p>
        </w:tc>
        <w:tc>
          <w:tcPr>
            <w:tcW w:w="349" w:type="pct"/>
            <w:shd w:val="clear" w:color="auto" w:fill="auto"/>
          </w:tcPr>
          <w:p w14:paraId="5667541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Adding and removing text </w:t>
            </w:r>
          </w:p>
        </w:tc>
        <w:tc>
          <w:tcPr>
            <w:tcW w:w="359" w:type="pct"/>
            <w:shd w:val="clear" w:color="auto" w:fill="auto"/>
          </w:tcPr>
          <w:p w14:paraId="5512332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No Outsiders: How can I make someone safe?</w:t>
            </w:r>
          </w:p>
        </w:tc>
        <w:tc>
          <w:tcPr>
            <w:tcW w:w="309" w:type="pct"/>
            <w:shd w:val="clear" w:color="auto" w:fill="auto"/>
          </w:tcPr>
          <w:p w14:paraId="364214F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Feelings of loss in the story of Jesus’ Ascension</w:t>
            </w:r>
          </w:p>
        </w:tc>
        <w:tc>
          <w:tcPr>
            <w:tcW w:w="282" w:type="pct"/>
            <w:shd w:val="clear" w:color="auto" w:fill="auto"/>
          </w:tcPr>
          <w:p w14:paraId="202C57B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602D386E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5919D308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F69AAB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3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13C6892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14:paraId="4288FF1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1CAE6E8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4F81BD"/>
          </w:tcPr>
          <w:p w14:paraId="6AD3A0E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53D00ED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6FD70B6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7DE37F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1315601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613FAA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Wild and Garden Plants</w:t>
            </w:r>
          </w:p>
        </w:tc>
        <w:tc>
          <w:tcPr>
            <w:tcW w:w="349" w:type="pct"/>
            <w:shd w:val="clear" w:color="auto" w:fill="auto"/>
          </w:tcPr>
          <w:p w14:paraId="3784415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Exploring the toolbar</w:t>
            </w:r>
          </w:p>
        </w:tc>
        <w:tc>
          <w:tcPr>
            <w:tcW w:w="359" w:type="pct"/>
            <w:shd w:val="clear" w:color="auto" w:fill="auto"/>
          </w:tcPr>
          <w:p w14:paraId="67CAC06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No Outsiders: How can I join in?</w:t>
            </w:r>
          </w:p>
        </w:tc>
        <w:tc>
          <w:tcPr>
            <w:tcW w:w="309" w:type="pct"/>
            <w:shd w:val="clear" w:color="auto" w:fill="auto"/>
          </w:tcPr>
          <w:p w14:paraId="6844128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The coming of the Holy Spirit at Pentecost in the Bible</w:t>
            </w:r>
          </w:p>
        </w:tc>
        <w:tc>
          <w:tcPr>
            <w:tcW w:w="282" w:type="pct"/>
            <w:shd w:val="clear" w:color="auto" w:fill="auto"/>
          </w:tcPr>
          <w:p w14:paraId="16886A9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0A6ED624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48DECD0E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EC1BD5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4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7989678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14:paraId="2754A2D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74F8105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4F81BD"/>
          </w:tcPr>
          <w:p w14:paraId="6B9875B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52E97EB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62B029F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B460A7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690C8A7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2128CE2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Deciduous and Evergreen</w:t>
            </w:r>
          </w:p>
        </w:tc>
        <w:tc>
          <w:tcPr>
            <w:tcW w:w="349" w:type="pct"/>
            <w:shd w:val="clear" w:color="auto" w:fill="auto"/>
          </w:tcPr>
          <w:p w14:paraId="3579564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Making changes to text</w:t>
            </w:r>
          </w:p>
        </w:tc>
        <w:tc>
          <w:tcPr>
            <w:tcW w:w="359" w:type="pct"/>
            <w:shd w:val="clear" w:color="auto" w:fill="auto"/>
          </w:tcPr>
          <w:p w14:paraId="0AEEDC4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No Outsiders: Can I make you feel welcome?</w:t>
            </w:r>
          </w:p>
        </w:tc>
        <w:tc>
          <w:tcPr>
            <w:tcW w:w="309" w:type="pct"/>
            <w:shd w:val="clear" w:color="auto" w:fill="auto"/>
          </w:tcPr>
          <w:p w14:paraId="0885290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Celebrating God’s presence in church life at Pentecost</w:t>
            </w:r>
          </w:p>
        </w:tc>
        <w:tc>
          <w:tcPr>
            <w:tcW w:w="282" w:type="pct"/>
            <w:shd w:val="clear" w:color="auto" w:fill="auto"/>
          </w:tcPr>
          <w:p w14:paraId="77846D0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2E568952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1179B64A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66D69C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5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4E7ED88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14:paraId="7345442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Number: Fractions</w:t>
            </w:r>
          </w:p>
        </w:tc>
        <w:tc>
          <w:tcPr>
            <w:tcW w:w="338" w:type="pct"/>
            <w:vMerge/>
            <w:shd w:val="clear" w:color="auto" w:fill="auto"/>
          </w:tcPr>
          <w:p w14:paraId="4353695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4F81BD"/>
          </w:tcPr>
          <w:p w14:paraId="71FD608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206E370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3F40C7F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3343A40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44F83F7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02A878E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Sorting Seeds</w:t>
            </w:r>
          </w:p>
        </w:tc>
        <w:tc>
          <w:tcPr>
            <w:tcW w:w="349" w:type="pct"/>
            <w:shd w:val="clear" w:color="auto" w:fill="auto"/>
          </w:tcPr>
          <w:p w14:paraId="1433DFC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Explaining choices</w:t>
            </w:r>
          </w:p>
        </w:tc>
        <w:tc>
          <w:tcPr>
            <w:tcW w:w="359" w:type="pct"/>
            <w:shd w:val="clear" w:color="auto" w:fill="auto"/>
          </w:tcPr>
          <w:p w14:paraId="251BF02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No Outsiders: How can we work together?</w:t>
            </w:r>
          </w:p>
        </w:tc>
        <w:tc>
          <w:tcPr>
            <w:tcW w:w="309" w:type="pct"/>
            <w:shd w:val="clear" w:color="auto" w:fill="auto"/>
          </w:tcPr>
          <w:p w14:paraId="3BD87DA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The ‘Fruit of the Spirit’ in Christian living</w:t>
            </w:r>
          </w:p>
        </w:tc>
        <w:tc>
          <w:tcPr>
            <w:tcW w:w="282" w:type="pct"/>
            <w:shd w:val="clear" w:color="auto" w:fill="auto"/>
          </w:tcPr>
          <w:p w14:paraId="7B5A459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512B9ED8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7FBC4C06" w14:textId="77777777" w:rsidTr="00121770">
        <w:trPr>
          <w:trHeight w:val="251"/>
        </w:trPr>
        <w:tc>
          <w:tcPr>
            <w:tcW w:w="4705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</w:tcPr>
          <w:p w14:paraId="0552E4F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Half Term</w:t>
            </w:r>
          </w:p>
        </w:tc>
        <w:tc>
          <w:tcPr>
            <w:tcW w:w="295" w:type="pct"/>
            <w:vMerge/>
            <w:shd w:val="clear" w:color="auto" w:fill="DBE5F1"/>
          </w:tcPr>
          <w:p w14:paraId="582788EA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0ACE42E3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5BD8C4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03BB2A4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14:paraId="3E51BF5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14:paraId="6125FC0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4F81BD"/>
          </w:tcPr>
          <w:p w14:paraId="0942F58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  <w:shd w:val="clear" w:color="auto" w:fill="4F81BD"/>
          </w:tcPr>
          <w:p w14:paraId="68D148F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Pitch</w:t>
            </w:r>
          </w:p>
        </w:tc>
        <w:tc>
          <w:tcPr>
            <w:tcW w:w="352" w:type="pct"/>
            <w:shd w:val="clear" w:color="auto" w:fill="auto"/>
          </w:tcPr>
          <w:p w14:paraId="3FE8927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58484A5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68595E7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4789300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Do taller trees have wider trunks?</w:t>
            </w:r>
          </w:p>
        </w:tc>
        <w:tc>
          <w:tcPr>
            <w:tcW w:w="349" w:type="pct"/>
            <w:shd w:val="clear" w:color="auto" w:fill="auto"/>
          </w:tcPr>
          <w:p w14:paraId="7503621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Comparing tools</w:t>
            </w:r>
          </w:p>
        </w:tc>
        <w:tc>
          <w:tcPr>
            <w:tcW w:w="359" w:type="pct"/>
            <w:shd w:val="clear" w:color="auto" w:fill="auto"/>
          </w:tcPr>
          <w:p w14:paraId="1DD7E4E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No Outsiders: How can we solve a problem?</w:t>
            </w:r>
          </w:p>
        </w:tc>
        <w:tc>
          <w:tcPr>
            <w:tcW w:w="309" w:type="pct"/>
            <w:shd w:val="clear" w:color="auto" w:fill="auto"/>
          </w:tcPr>
          <w:p w14:paraId="7E74466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The concept of being thankful</w:t>
            </w:r>
          </w:p>
        </w:tc>
        <w:tc>
          <w:tcPr>
            <w:tcW w:w="282" w:type="pct"/>
            <w:shd w:val="clear" w:color="auto" w:fill="auto"/>
          </w:tcPr>
          <w:p w14:paraId="4DBDE63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09367FB7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3B30EF45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5E8A2C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8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68BA965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14:paraId="5926A22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Geometry: Position and Direction</w:t>
            </w:r>
          </w:p>
        </w:tc>
        <w:tc>
          <w:tcPr>
            <w:tcW w:w="338" w:type="pct"/>
            <w:shd w:val="clear" w:color="auto" w:fill="auto"/>
          </w:tcPr>
          <w:p w14:paraId="3A28B45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Phonic Screening</w:t>
            </w:r>
          </w:p>
        </w:tc>
        <w:tc>
          <w:tcPr>
            <w:tcW w:w="327" w:type="pct"/>
            <w:shd w:val="clear" w:color="auto" w:fill="4F81BD"/>
          </w:tcPr>
          <w:p w14:paraId="469B9AE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5A92E20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4FF5999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C11B2B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6E01B1D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20FF75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Comparing woodland animals</w:t>
            </w:r>
          </w:p>
        </w:tc>
        <w:tc>
          <w:tcPr>
            <w:tcW w:w="349" w:type="pct"/>
            <w:shd w:val="clear" w:color="auto" w:fill="auto"/>
          </w:tcPr>
          <w:p w14:paraId="498FCE7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Joining blocks</w:t>
            </w:r>
          </w:p>
        </w:tc>
        <w:tc>
          <w:tcPr>
            <w:tcW w:w="359" w:type="pct"/>
            <w:shd w:val="clear" w:color="auto" w:fill="auto"/>
          </w:tcPr>
          <w:p w14:paraId="2CEFB41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Strengths and transitions</w:t>
            </w:r>
          </w:p>
        </w:tc>
        <w:tc>
          <w:tcPr>
            <w:tcW w:w="309" w:type="pct"/>
            <w:shd w:val="clear" w:color="auto" w:fill="auto"/>
          </w:tcPr>
          <w:p w14:paraId="02DCDDE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Blessing God at Sukkot</w:t>
            </w:r>
          </w:p>
        </w:tc>
        <w:tc>
          <w:tcPr>
            <w:tcW w:w="282" w:type="pct"/>
            <w:shd w:val="clear" w:color="auto" w:fill="auto"/>
          </w:tcPr>
          <w:p w14:paraId="6E39B0F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36461F70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7BA46F9E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F57ECE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9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4B2834A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auto"/>
          </w:tcPr>
          <w:p w14:paraId="6078E99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RWI/ NFER Summer Assessments</w:t>
            </w:r>
          </w:p>
        </w:tc>
        <w:tc>
          <w:tcPr>
            <w:tcW w:w="644" w:type="pct"/>
            <w:gridSpan w:val="2"/>
            <w:shd w:val="clear" w:color="auto" w:fill="4F81BD"/>
          </w:tcPr>
          <w:p w14:paraId="19A660E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Final curriculum assessment</w:t>
            </w:r>
          </w:p>
        </w:tc>
        <w:tc>
          <w:tcPr>
            <w:tcW w:w="352" w:type="pct"/>
            <w:shd w:val="clear" w:color="auto" w:fill="auto"/>
          </w:tcPr>
          <w:p w14:paraId="1EDF90D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1C3B68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4C3D7A7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D90B80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Measuring animal </w:t>
            </w: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lastRenderedPageBreak/>
              <w:t>footprints</w:t>
            </w:r>
          </w:p>
        </w:tc>
        <w:tc>
          <w:tcPr>
            <w:tcW w:w="1016" w:type="pct"/>
            <w:gridSpan w:val="3"/>
            <w:shd w:val="clear" w:color="auto" w:fill="auto"/>
          </w:tcPr>
          <w:p w14:paraId="63F17C6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lastRenderedPageBreak/>
              <w:t>Final curriculum assessment</w:t>
            </w:r>
          </w:p>
        </w:tc>
        <w:tc>
          <w:tcPr>
            <w:tcW w:w="282" w:type="pct"/>
            <w:shd w:val="clear" w:color="auto" w:fill="auto"/>
          </w:tcPr>
          <w:p w14:paraId="423E3F6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69123C69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0CD2AC01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E5AFAA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334FCFD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shd w:val="clear" w:color="auto" w:fill="auto"/>
          </w:tcPr>
          <w:p w14:paraId="17E50A8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Number: Place Value within 100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48D0AE7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RWI Phonics </w:t>
            </w:r>
          </w:p>
        </w:tc>
        <w:tc>
          <w:tcPr>
            <w:tcW w:w="327" w:type="pct"/>
            <w:shd w:val="clear" w:color="auto" w:fill="4F81BD"/>
          </w:tcPr>
          <w:p w14:paraId="08C1B62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  <w:shd w:val="clear" w:color="auto" w:fill="4F81BD"/>
          </w:tcPr>
          <w:p w14:paraId="0A76462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Musical Symbols</w:t>
            </w:r>
          </w:p>
        </w:tc>
        <w:tc>
          <w:tcPr>
            <w:tcW w:w="352" w:type="pct"/>
            <w:shd w:val="clear" w:color="auto" w:fill="auto"/>
          </w:tcPr>
          <w:p w14:paraId="766EC27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1226A60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6FBBEB8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174862F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Building animal homes</w:t>
            </w:r>
          </w:p>
        </w:tc>
        <w:tc>
          <w:tcPr>
            <w:tcW w:w="349" w:type="pct"/>
            <w:shd w:val="clear" w:color="auto" w:fill="auto"/>
          </w:tcPr>
          <w:p w14:paraId="4F09FA3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Make a change</w:t>
            </w:r>
          </w:p>
        </w:tc>
        <w:tc>
          <w:tcPr>
            <w:tcW w:w="359" w:type="pct"/>
            <w:shd w:val="clear" w:color="auto" w:fill="auto"/>
          </w:tcPr>
          <w:p w14:paraId="4CD20C2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312999D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The idea of thankfulness to God for the day of rest in the Jewish creation story</w:t>
            </w:r>
          </w:p>
        </w:tc>
        <w:tc>
          <w:tcPr>
            <w:tcW w:w="282" w:type="pct"/>
            <w:shd w:val="clear" w:color="auto" w:fill="auto"/>
          </w:tcPr>
          <w:p w14:paraId="23FF031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0925DE6D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4492CD4E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91D62E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11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4767144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14:paraId="5881A6A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00E3641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4F81BD"/>
          </w:tcPr>
          <w:p w14:paraId="2E83466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7D31CAC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7A3CC09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7B655ED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790B278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3BF9773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Are </w:t>
            </w:r>
            <w:proofErr w:type="gramStart"/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birds</w:t>
            </w:r>
            <w:proofErr w:type="gramEnd"/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 xml:space="preserve"> carnivores, herbivores or omnivores?</w:t>
            </w:r>
          </w:p>
        </w:tc>
        <w:tc>
          <w:tcPr>
            <w:tcW w:w="349" w:type="pct"/>
            <w:shd w:val="clear" w:color="auto" w:fill="auto"/>
          </w:tcPr>
          <w:p w14:paraId="6C5F199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Adding sprites</w:t>
            </w:r>
          </w:p>
        </w:tc>
        <w:tc>
          <w:tcPr>
            <w:tcW w:w="359" w:type="pct"/>
            <w:shd w:val="clear" w:color="auto" w:fill="auto"/>
          </w:tcPr>
          <w:p w14:paraId="1764F6C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175B997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Tefillah or prayer at home on Shabbat</w:t>
            </w:r>
          </w:p>
        </w:tc>
        <w:tc>
          <w:tcPr>
            <w:tcW w:w="282" w:type="pct"/>
            <w:shd w:val="clear" w:color="auto" w:fill="auto"/>
          </w:tcPr>
          <w:p w14:paraId="301A4E88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7C438002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710889BF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EDAF77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12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41553B3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14:paraId="7DCCBD4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Measurement: Money</w:t>
            </w:r>
          </w:p>
        </w:tc>
        <w:tc>
          <w:tcPr>
            <w:tcW w:w="338" w:type="pct"/>
            <w:vMerge/>
            <w:shd w:val="clear" w:color="auto" w:fill="auto"/>
          </w:tcPr>
          <w:p w14:paraId="328593D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4F81BD"/>
          </w:tcPr>
          <w:p w14:paraId="4985C3D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2BB82C4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5386CF8B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75D4F317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057EB34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68AFFF8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14:paraId="42EBF235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Project designs</w:t>
            </w:r>
          </w:p>
        </w:tc>
        <w:tc>
          <w:tcPr>
            <w:tcW w:w="359" w:type="pct"/>
            <w:shd w:val="clear" w:color="auto" w:fill="auto"/>
          </w:tcPr>
          <w:p w14:paraId="70B7AC40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5157FAA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Worship and prayer at the synagogue on Shabbat</w:t>
            </w:r>
          </w:p>
        </w:tc>
        <w:tc>
          <w:tcPr>
            <w:tcW w:w="282" w:type="pct"/>
            <w:shd w:val="clear" w:color="auto" w:fill="auto"/>
          </w:tcPr>
          <w:p w14:paraId="3737A59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6CD98D24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  <w:tr w:rsidR="00121770" w:rsidRPr="00121770" w14:paraId="2FA0926C" w14:textId="77777777" w:rsidTr="00121770">
        <w:trPr>
          <w:trHeight w:val="251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F996556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b/>
                <w:sz w:val="20"/>
                <w:szCs w:val="20"/>
              </w:rPr>
              <w:t>13</w:t>
            </w:r>
          </w:p>
        </w:tc>
        <w:tc>
          <w:tcPr>
            <w:tcW w:w="342" w:type="pct"/>
            <w:tcBorders>
              <w:left w:val="single" w:sz="4" w:space="0" w:color="000000"/>
            </w:tcBorders>
            <w:shd w:val="clear" w:color="auto" w:fill="auto"/>
          </w:tcPr>
          <w:p w14:paraId="6AD1854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14:paraId="02F4054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Measurement: Time</w:t>
            </w:r>
          </w:p>
        </w:tc>
        <w:tc>
          <w:tcPr>
            <w:tcW w:w="338" w:type="pct"/>
            <w:vMerge/>
            <w:shd w:val="clear" w:color="auto" w:fill="auto"/>
          </w:tcPr>
          <w:p w14:paraId="667B966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4F81BD"/>
          </w:tcPr>
          <w:p w14:paraId="2E4632A2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4F81BD"/>
          </w:tcPr>
          <w:p w14:paraId="56113E54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14:paraId="6E90EF4F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49399EE3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14:paraId="4291479A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14:paraId="5A74B051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14:paraId="499CF74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Following my design</w:t>
            </w:r>
          </w:p>
        </w:tc>
        <w:tc>
          <w:tcPr>
            <w:tcW w:w="359" w:type="pct"/>
            <w:shd w:val="clear" w:color="auto" w:fill="auto"/>
          </w:tcPr>
          <w:p w14:paraId="25C84A0C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0FCD789E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  <w:r w:rsidRPr="00121770">
              <w:rPr>
                <w:rFonts w:ascii="SassoonCRInfant" w:eastAsia="SassoonCRInfant" w:hAnsi="SassoonCRInfant" w:cs="SassoonCRInfant"/>
                <w:sz w:val="20"/>
                <w:szCs w:val="20"/>
              </w:rPr>
              <w:t>Evaluate your learning</w:t>
            </w:r>
          </w:p>
        </w:tc>
        <w:tc>
          <w:tcPr>
            <w:tcW w:w="282" w:type="pct"/>
            <w:shd w:val="clear" w:color="auto" w:fill="auto"/>
          </w:tcPr>
          <w:p w14:paraId="5898F919" w14:textId="77777777" w:rsidR="00121770" w:rsidRPr="00121770" w:rsidRDefault="00121770" w:rsidP="0001531E">
            <w:pPr>
              <w:jc w:val="center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DBE5F1"/>
          </w:tcPr>
          <w:p w14:paraId="7F991AA8" w14:textId="77777777" w:rsidR="00121770" w:rsidRPr="00121770" w:rsidRDefault="00121770" w:rsidP="00015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CRInfant" w:eastAsia="SassoonCRInfant" w:hAnsi="SassoonCRInfant" w:cs="SassoonCRInfant"/>
                <w:sz w:val="20"/>
                <w:szCs w:val="20"/>
              </w:rPr>
            </w:pPr>
          </w:p>
        </w:tc>
      </w:tr>
    </w:tbl>
    <w:p w14:paraId="2823B89B" w14:textId="77777777" w:rsidR="00121770" w:rsidRPr="00121770" w:rsidRDefault="00121770">
      <w:pPr>
        <w:rPr>
          <w:sz w:val="20"/>
          <w:szCs w:val="20"/>
        </w:rPr>
      </w:pPr>
    </w:p>
    <w:sectPr w:rsidR="00121770" w:rsidRPr="00121770" w:rsidSect="001217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70"/>
    <w:rsid w:val="00121770"/>
    <w:rsid w:val="00512950"/>
    <w:rsid w:val="009A3CA8"/>
    <w:rsid w:val="00F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D1C4"/>
  <w15:chartTrackingRefBased/>
  <w15:docId w15:val="{87CE43E2-9B98-4B86-B5E2-B3CFC7E6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770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121770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Taylor</dc:creator>
  <cp:keywords/>
  <dc:description/>
  <cp:lastModifiedBy>Samantha Taylor</cp:lastModifiedBy>
  <cp:revision>1</cp:revision>
  <dcterms:created xsi:type="dcterms:W3CDTF">2025-05-01T08:42:00Z</dcterms:created>
  <dcterms:modified xsi:type="dcterms:W3CDTF">2025-05-01T08:44:00Z</dcterms:modified>
</cp:coreProperties>
</file>